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8F2EDF" w14:textId="0E06A382" w:rsidR="00D17069" w:rsidRPr="00B523CD" w:rsidRDefault="00D17069" w:rsidP="00D17069">
      <w:pPr>
        <w:rPr>
          <w:color w:val="8064A2" w:themeColor="accent4"/>
          <w:sz w:val="24"/>
          <w:szCs w:val="24"/>
        </w:rPr>
      </w:pPr>
      <w:bookmarkStart w:id="0" w:name="_GoBack"/>
      <w:bookmarkEnd w:id="0"/>
      <w:r w:rsidRPr="00B523CD">
        <w:rPr>
          <w:b/>
          <w:color w:val="8064A2" w:themeColor="accent4"/>
          <w:sz w:val="36"/>
          <w:szCs w:val="36"/>
        </w:rPr>
        <w:t>PRESS RELEASE</w:t>
      </w:r>
      <w:r w:rsidR="00C32C0A" w:rsidRPr="00B523CD">
        <w:rPr>
          <w:b/>
          <w:color w:val="8064A2" w:themeColor="accent4"/>
          <w:sz w:val="36"/>
          <w:szCs w:val="36"/>
        </w:rPr>
        <w:t xml:space="preserve"> </w:t>
      </w:r>
      <w:r w:rsidR="00C32C0A" w:rsidRPr="00B523CD">
        <w:rPr>
          <w:color w:val="8064A2" w:themeColor="accent4"/>
          <w:sz w:val="24"/>
          <w:szCs w:val="24"/>
        </w:rPr>
        <w:t>for imme</w:t>
      </w:r>
      <w:r w:rsidR="00CC20F4">
        <w:rPr>
          <w:color w:val="8064A2" w:themeColor="accent4"/>
          <w:sz w:val="24"/>
          <w:szCs w:val="24"/>
        </w:rPr>
        <w:t>d</w:t>
      </w:r>
      <w:r w:rsidR="003C2C57">
        <w:rPr>
          <w:color w:val="8064A2" w:themeColor="accent4"/>
          <w:sz w:val="24"/>
          <w:szCs w:val="24"/>
        </w:rPr>
        <w:t>iate release 23 March</w:t>
      </w:r>
      <w:r w:rsidR="00C32C0A" w:rsidRPr="00B523CD">
        <w:rPr>
          <w:color w:val="8064A2" w:themeColor="accent4"/>
          <w:sz w:val="24"/>
          <w:szCs w:val="24"/>
        </w:rPr>
        <w:t xml:space="preserve"> 2015</w:t>
      </w:r>
    </w:p>
    <w:p w14:paraId="2F4698CB" w14:textId="77777777" w:rsidR="00D17069" w:rsidRPr="00B523CD" w:rsidRDefault="00D17069" w:rsidP="00D17069">
      <w:pPr>
        <w:rPr>
          <w:color w:val="8064A2" w:themeColor="accent4"/>
          <w:sz w:val="20"/>
          <w:szCs w:val="20"/>
        </w:rPr>
      </w:pPr>
      <w:r w:rsidRPr="00B523CD">
        <w:rPr>
          <w:color w:val="8064A2" w:themeColor="accent4"/>
          <w:sz w:val="20"/>
          <w:szCs w:val="20"/>
        </w:rPr>
        <w:t xml:space="preserve">The first </w:t>
      </w:r>
      <w:r w:rsidRPr="00B523CD">
        <w:rPr>
          <w:b/>
          <w:color w:val="8064A2" w:themeColor="accent4"/>
          <w:sz w:val="28"/>
          <w:szCs w:val="28"/>
        </w:rPr>
        <w:t xml:space="preserve">PURPUR </w:t>
      </w:r>
      <w:r w:rsidRPr="00B523CD">
        <w:rPr>
          <w:b/>
          <w:color w:val="8064A2" w:themeColor="accent4"/>
          <w:sz w:val="20"/>
          <w:szCs w:val="20"/>
        </w:rPr>
        <w:t>Night of Transgressive Arts</w:t>
      </w:r>
      <w:r w:rsidRPr="00B523CD">
        <w:rPr>
          <w:color w:val="8064A2" w:themeColor="accent4"/>
          <w:sz w:val="20"/>
          <w:szCs w:val="20"/>
        </w:rPr>
        <w:t xml:space="preserve"> brings together a formiddable array of cutting edge artists from South Africa for ONE NIGHT only at YOUNGBLOODAFRICA in Cape Town.</w:t>
      </w:r>
    </w:p>
    <w:p w14:paraId="42605F04" w14:textId="77777777" w:rsidR="00D17069" w:rsidRPr="00B523CD" w:rsidRDefault="00D17069" w:rsidP="00D17069">
      <w:pPr>
        <w:rPr>
          <w:color w:val="8064A2" w:themeColor="accent4"/>
          <w:sz w:val="20"/>
          <w:szCs w:val="20"/>
        </w:rPr>
      </w:pPr>
      <w:r w:rsidRPr="00B523CD">
        <w:rPr>
          <w:color w:val="8064A2" w:themeColor="accent4"/>
          <w:sz w:val="20"/>
          <w:szCs w:val="20"/>
        </w:rPr>
        <w:t>The event – along with its name - developed out of conversations between local composers Michael Blake and Pierre-Henri Wicomb during a composer residency in the Baltic several years ago.</w:t>
      </w:r>
    </w:p>
    <w:p w14:paraId="0629E9EF" w14:textId="77777777" w:rsidR="00D17069" w:rsidRPr="00B523CD" w:rsidRDefault="00D17069" w:rsidP="00D17069">
      <w:pPr>
        <w:rPr>
          <w:color w:val="8064A2" w:themeColor="accent4"/>
          <w:sz w:val="20"/>
          <w:szCs w:val="20"/>
        </w:rPr>
      </w:pPr>
      <w:r w:rsidRPr="00B523CD">
        <w:rPr>
          <w:color w:val="8064A2" w:themeColor="accent4"/>
          <w:sz w:val="20"/>
          <w:szCs w:val="20"/>
        </w:rPr>
        <w:t>YoungbloodAfrica, which has been developing a performing arts programme to complement its  rich roster of visual artists, provides the ideal setting for this new, boundary-bashing venture within an otherwise very conservative Cape Town music scene.</w:t>
      </w:r>
    </w:p>
    <w:p w14:paraId="11002243" w14:textId="7D747360" w:rsidR="00D17069" w:rsidRPr="00B523CD" w:rsidRDefault="00D17069" w:rsidP="00D17069">
      <w:pPr>
        <w:rPr>
          <w:color w:val="8064A2" w:themeColor="accent4"/>
          <w:sz w:val="20"/>
          <w:szCs w:val="20"/>
        </w:rPr>
      </w:pPr>
      <w:r w:rsidRPr="00B523CD">
        <w:rPr>
          <w:color w:val="8064A2" w:themeColor="accent4"/>
          <w:sz w:val="20"/>
          <w:szCs w:val="20"/>
        </w:rPr>
        <w:t>Kicking off at 17h00 on 30</w:t>
      </w:r>
      <w:r w:rsidRPr="00B523CD">
        <w:rPr>
          <w:color w:val="8064A2" w:themeColor="accent4"/>
          <w:sz w:val="20"/>
          <w:szCs w:val="20"/>
          <w:vertAlign w:val="superscript"/>
        </w:rPr>
        <w:t xml:space="preserve"> </w:t>
      </w:r>
      <w:r w:rsidRPr="00B523CD">
        <w:rPr>
          <w:color w:val="8064A2" w:themeColor="accent4"/>
          <w:sz w:val="20"/>
          <w:szCs w:val="20"/>
        </w:rPr>
        <w:t xml:space="preserve">April 2015, </w:t>
      </w:r>
      <w:r w:rsidR="008B7330">
        <w:rPr>
          <w:color w:val="8064A2" w:themeColor="accent4"/>
          <w:sz w:val="20"/>
          <w:szCs w:val="20"/>
        </w:rPr>
        <w:t>YoungbloodAfrica’s</w:t>
      </w:r>
      <w:r w:rsidRPr="00B523CD">
        <w:rPr>
          <w:color w:val="8064A2" w:themeColor="accent4"/>
          <w:sz w:val="20"/>
          <w:szCs w:val="20"/>
        </w:rPr>
        <w:t xml:space="preserve"> unique layout on three levels with multiple performing spaces becomes the habitat for new music and art with a predisposition towards the offbeat, unconventional and whacky.</w:t>
      </w:r>
    </w:p>
    <w:p w14:paraId="4D2F0CCD" w14:textId="1118345C" w:rsidR="00D17069" w:rsidRPr="00B523CD" w:rsidRDefault="00D17069" w:rsidP="00D17069">
      <w:pPr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</w:pPr>
      <w:r w:rsidRPr="00B523CD">
        <w:rPr>
          <w:color w:val="8064A2" w:themeColor="accent4"/>
          <w:sz w:val="20"/>
          <w:szCs w:val="20"/>
        </w:rPr>
        <w:t>Top performers and improvisers - percussionists Frank Mallows and John Pringle</w:t>
      </w:r>
      <w:r w:rsidR="008B7330">
        <w:rPr>
          <w:color w:val="8064A2" w:themeColor="accent4"/>
          <w:sz w:val="20"/>
          <w:szCs w:val="20"/>
        </w:rPr>
        <w:t xml:space="preserve">, bassist </w:t>
      </w:r>
      <w:proofErr w:type="spellStart"/>
      <w:r w:rsidR="008B7330">
        <w:rPr>
          <w:color w:val="8064A2" w:themeColor="accent4"/>
          <w:sz w:val="20"/>
          <w:szCs w:val="20"/>
        </w:rPr>
        <w:t>Brydon</w:t>
      </w:r>
      <w:proofErr w:type="spellEnd"/>
      <w:r w:rsidR="008B7330">
        <w:rPr>
          <w:color w:val="8064A2" w:themeColor="accent4"/>
          <w:sz w:val="20"/>
          <w:szCs w:val="20"/>
        </w:rPr>
        <w:t xml:space="preserve"> Bolton, </w:t>
      </w:r>
      <w:r w:rsidRPr="00B523CD">
        <w:rPr>
          <w:color w:val="8064A2" w:themeColor="accent4"/>
          <w:sz w:val="20"/>
          <w:szCs w:val="20"/>
        </w:rPr>
        <w:t xml:space="preserve">pianists </w:t>
      </w:r>
      <w:proofErr w:type="spellStart"/>
      <w:r w:rsidRPr="00B523CD">
        <w:rPr>
          <w:color w:val="8064A2" w:themeColor="accent4"/>
          <w:sz w:val="20"/>
          <w:szCs w:val="20"/>
        </w:rPr>
        <w:t>Mareli</w:t>
      </w:r>
      <w:proofErr w:type="spellEnd"/>
      <w:r w:rsidRPr="00B523CD">
        <w:rPr>
          <w:color w:val="8064A2" w:themeColor="accent4"/>
          <w:sz w:val="20"/>
          <w:szCs w:val="20"/>
        </w:rPr>
        <w:t xml:space="preserve"> </w:t>
      </w:r>
      <w:proofErr w:type="spellStart"/>
      <w:r w:rsidRPr="00B523CD">
        <w:rPr>
          <w:color w:val="8064A2" w:themeColor="accent4"/>
          <w:sz w:val="20"/>
          <w:szCs w:val="20"/>
        </w:rPr>
        <w:t>Stolp</w:t>
      </w:r>
      <w:proofErr w:type="spellEnd"/>
      <w:r w:rsidRPr="00B523CD">
        <w:rPr>
          <w:color w:val="8064A2" w:themeColor="accent4"/>
          <w:sz w:val="20"/>
          <w:szCs w:val="20"/>
        </w:rPr>
        <w:t>,</w:t>
      </w:r>
      <w:r w:rsidR="00CC20F4">
        <w:rPr>
          <w:color w:val="8064A2" w:themeColor="accent4"/>
          <w:sz w:val="20"/>
          <w:szCs w:val="20"/>
        </w:rPr>
        <w:t xml:space="preserve"> </w:t>
      </w:r>
      <w:r w:rsidR="00CC20F4" w:rsidRPr="00B523CD">
        <w:rPr>
          <w:color w:val="8064A2" w:themeColor="accent4"/>
          <w:sz w:val="20"/>
          <w:szCs w:val="20"/>
        </w:rPr>
        <w:t xml:space="preserve">Meryl van </w:t>
      </w:r>
      <w:proofErr w:type="spellStart"/>
      <w:r w:rsidR="00CC20F4" w:rsidRPr="00B523CD">
        <w:rPr>
          <w:color w:val="8064A2" w:themeColor="accent4"/>
          <w:sz w:val="20"/>
          <w:szCs w:val="20"/>
        </w:rPr>
        <w:t>Noie</w:t>
      </w:r>
      <w:proofErr w:type="spellEnd"/>
      <w:r w:rsidRPr="00B523CD">
        <w:rPr>
          <w:color w:val="8064A2" w:themeColor="accent4"/>
          <w:sz w:val="20"/>
          <w:szCs w:val="20"/>
        </w:rPr>
        <w:t xml:space="preserve"> and </w:t>
      </w:r>
      <w:proofErr w:type="spellStart"/>
      <w:r w:rsidRPr="00B523CD">
        <w:rPr>
          <w:color w:val="8064A2" w:themeColor="accent4"/>
          <w:sz w:val="20"/>
          <w:szCs w:val="20"/>
        </w:rPr>
        <w:t>Coila</w:t>
      </w:r>
      <w:proofErr w:type="spellEnd"/>
      <w:r w:rsidRPr="00B523CD">
        <w:rPr>
          <w:color w:val="8064A2" w:themeColor="accent4"/>
          <w:sz w:val="20"/>
          <w:szCs w:val="20"/>
        </w:rPr>
        <w:t xml:space="preserve"> </w:t>
      </w:r>
      <w:proofErr w:type="spellStart"/>
      <w:r w:rsidRPr="00B523CD">
        <w:rPr>
          <w:color w:val="8064A2" w:themeColor="accent4"/>
          <w:sz w:val="20"/>
          <w:szCs w:val="20"/>
        </w:rPr>
        <w:t>Enderstein</w:t>
      </w:r>
      <w:proofErr w:type="spellEnd"/>
      <w:r w:rsidRPr="00B523CD">
        <w:rPr>
          <w:color w:val="8064A2" w:themeColor="accent4"/>
          <w:sz w:val="20"/>
          <w:szCs w:val="20"/>
        </w:rPr>
        <w:t>, trumpe</w:t>
      </w:r>
      <w:r w:rsidR="008B7330">
        <w:rPr>
          <w:color w:val="8064A2" w:themeColor="accent4"/>
          <w:sz w:val="20"/>
          <w:szCs w:val="20"/>
        </w:rPr>
        <w:t>ter Alastair MacDonald, saxopho</w:t>
      </w:r>
      <w:r w:rsidRPr="00B523CD">
        <w:rPr>
          <w:color w:val="8064A2" w:themeColor="accent4"/>
          <w:sz w:val="20"/>
          <w:szCs w:val="20"/>
        </w:rPr>
        <w:t xml:space="preserve">nist Gareth Harvey, flautist/piccolo player Marietjie Pauw and tuba player </w:t>
      </w:r>
      <w:r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>Le-Nique Brand –</w:t>
      </w:r>
      <w:r w:rsidRPr="00B523CD">
        <w:rPr>
          <w:color w:val="8064A2" w:themeColor="accent4"/>
          <w:sz w:val="20"/>
          <w:szCs w:val="20"/>
        </w:rPr>
        <w:t xml:space="preserve"> bring to life scores by composers Frederik Rzewski (De Profundis – text by Oscar Wilde), Tom Johnson (Chord Catalogue), John Cage (Musicircus), Marcel Duchamp (Sculpture Musicale), Michael Blake (Five Pieces for Piccolo and Tuba 1971), Pierre-Henri Wicomb (Domicilium) , and/or improvise with </w:t>
      </w:r>
      <w:r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 xml:space="preserve">choreographers/dancers Richard September, </w:t>
      </w:r>
      <w:proofErr w:type="spellStart"/>
      <w:r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>Mziyanda</w:t>
      </w:r>
      <w:proofErr w:type="spellEnd"/>
      <w:r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 xml:space="preserve"> </w:t>
      </w:r>
      <w:proofErr w:type="spellStart"/>
      <w:r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>Mancam</w:t>
      </w:r>
      <w:proofErr w:type="spellEnd"/>
      <w:r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 xml:space="preserve">, visual artists </w:t>
      </w:r>
      <w:r w:rsidRPr="00B523CD">
        <w:rPr>
          <w:color w:val="8064A2" w:themeColor="accent4"/>
          <w:sz w:val="20"/>
          <w:szCs w:val="20"/>
        </w:rPr>
        <w:t>Dedre Fouqet, Kira Kemper</w:t>
      </w:r>
      <w:r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>, Francois Knoetze, actor/director Jaco Bouwer and electronica artist Miles Warrington.</w:t>
      </w:r>
    </w:p>
    <w:p w14:paraId="210AF19C" w14:textId="77777777" w:rsidR="00D17069" w:rsidRPr="00B523CD" w:rsidRDefault="00D17069" w:rsidP="00D17069">
      <w:pPr>
        <w:rPr>
          <w:color w:val="8064A2" w:themeColor="accent4"/>
          <w:sz w:val="20"/>
          <w:szCs w:val="20"/>
        </w:rPr>
      </w:pPr>
      <w:r w:rsidRPr="00B523CD">
        <w:rPr>
          <w:color w:val="8064A2" w:themeColor="accent4"/>
          <w:sz w:val="20"/>
          <w:szCs w:val="20"/>
        </w:rPr>
        <w:t xml:space="preserve">Ninety years afters its premiere in Postdam, Kurt Schwitters’ now classic Ur-Sonate, a richly-textured sound poem in four movements, will receive its long-awaited ZA premiere by local Dada diva Wilmien Wicomb. </w:t>
      </w:r>
    </w:p>
    <w:p w14:paraId="3BE3BF0B" w14:textId="12EC9513" w:rsidR="00D17069" w:rsidRPr="00B523CD" w:rsidRDefault="00CC20F4" w:rsidP="00D17069">
      <w:pPr>
        <w:rPr>
          <w:color w:val="8064A2" w:themeColor="accent4"/>
          <w:sz w:val="20"/>
          <w:szCs w:val="20"/>
          <w:shd w:val="clear" w:color="auto" w:fill="FFFFFF"/>
        </w:rPr>
      </w:pPr>
      <w:r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>As befits the</w:t>
      </w:r>
      <w:r w:rsidR="00D17069"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 xml:space="preserve"> city which hosted the only ever ‘happening’ - at the Drill Hall in the late 1960s – the PURPUR Night of Transgressive Arts will climax with Cage’s </w:t>
      </w:r>
      <w:r w:rsidR="00D17069" w:rsidRPr="00B523CD">
        <w:rPr>
          <w:rFonts w:ascii="Calibri" w:hAnsi="Calibri"/>
          <w:i/>
          <w:color w:val="8064A2" w:themeColor="accent4"/>
          <w:sz w:val="20"/>
          <w:szCs w:val="20"/>
          <w:shd w:val="clear" w:color="auto" w:fill="FFFFFF"/>
        </w:rPr>
        <w:t xml:space="preserve">Musicircus – </w:t>
      </w:r>
      <w:r w:rsidR="00D17069"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 xml:space="preserve">another ZA first </w:t>
      </w:r>
      <w:r w:rsidR="00D17069" w:rsidRPr="00B523CD">
        <w:rPr>
          <w:rFonts w:ascii="Calibri" w:hAnsi="Calibri"/>
          <w:i/>
          <w:color w:val="8064A2" w:themeColor="accent4"/>
          <w:sz w:val="20"/>
          <w:szCs w:val="20"/>
          <w:shd w:val="clear" w:color="auto" w:fill="FFFFFF"/>
        </w:rPr>
        <w:t>-</w:t>
      </w:r>
      <w:r w:rsidR="00D17069" w:rsidRPr="00B523CD">
        <w:rPr>
          <w:rFonts w:ascii="Calibri" w:hAnsi="Calibri"/>
          <w:color w:val="8064A2" w:themeColor="accent4"/>
          <w:sz w:val="20"/>
          <w:szCs w:val="20"/>
          <w:shd w:val="clear" w:color="auto" w:fill="FFFFFF"/>
        </w:rPr>
        <w:t xml:space="preserve"> in which all the participants and more will musically and visually inhabit the entire Young Blood space. British daily The Guardian recently described </w:t>
      </w:r>
      <w:r w:rsidR="00D17069" w:rsidRPr="00B523CD">
        <w:rPr>
          <w:i/>
          <w:iCs/>
          <w:color w:val="8064A2" w:themeColor="accent4"/>
          <w:sz w:val="20"/>
          <w:szCs w:val="20"/>
          <w:shd w:val="clear" w:color="auto" w:fill="FFFFFF"/>
        </w:rPr>
        <w:t>Musicircus</w:t>
      </w:r>
      <w:r w:rsidR="00D17069" w:rsidRPr="00B523CD">
        <w:rPr>
          <w:color w:val="8064A2" w:themeColor="accent4"/>
          <w:sz w:val="20"/>
          <w:szCs w:val="20"/>
          <w:shd w:val="clear" w:color="auto" w:fill="FFFFFF"/>
        </w:rPr>
        <w:t> as “simply an invitation to bring together any number of groups of any kind, preferably in a large auditorium, letting them perform simultaneously anything they wish, resulting in an event lasting a few hours. There is no score, no parts, nothing specified except the concept.” Cage himself said “You won’t hear anything: you’ll hear everything”.</w:t>
      </w:r>
    </w:p>
    <w:p w14:paraId="2B24ECE1" w14:textId="76E1D5D1" w:rsidR="00D17069" w:rsidRPr="00B523CD" w:rsidRDefault="00D17069" w:rsidP="00D17069">
      <w:pPr>
        <w:rPr>
          <w:color w:val="8064A2" w:themeColor="accent4"/>
          <w:sz w:val="20"/>
          <w:szCs w:val="20"/>
          <w:shd w:val="clear" w:color="auto" w:fill="FFFFFF"/>
        </w:rPr>
      </w:pPr>
      <w:r w:rsidRPr="00B523CD">
        <w:rPr>
          <w:color w:val="8064A2" w:themeColor="accent4"/>
          <w:sz w:val="20"/>
          <w:szCs w:val="20"/>
          <w:shd w:val="clear" w:color="auto" w:fill="FFFFFF"/>
        </w:rPr>
        <w:t xml:space="preserve">Tickets @ R50 only are available at the door, but it is advisable to reserve by phone 021 424 0074 or email: marie@youngblood-africa.com. </w:t>
      </w:r>
      <w:r w:rsidR="0005433D" w:rsidRPr="00B523CD">
        <w:rPr>
          <w:color w:val="8064A2" w:themeColor="accent4"/>
          <w:sz w:val="20"/>
          <w:szCs w:val="20"/>
          <w:shd w:val="clear" w:color="auto" w:fill="FFFFFF"/>
        </w:rPr>
        <w:t xml:space="preserve">Cash bar and snacks </w:t>
      </w:r>
      <w:r w:rsidRPr="00B523CD">
        <w:rPr>
          <w:color w:val="8064A2" w:themeColor="accent4"/>
          <w:sz w:val="20"/>
          <w:szCs w:val="20"/>
          <w:shd w:val="clear" w:color="auto" w:fill="FFFFFF"/>
        </w:rPr>
        <w:t>available throughout the night at the Beautifu</w:t>
      </w:r>
      <w:r w:rsidRPr="00B523CD">
        <w:rPr>
          <w:b/>
          <w:color w:val="8064A2" w:themeColor="accent4"/>
          <w:sz w:val="20"/>
          <w:szCs w:val="20"/>
          <w:shd w:val="clear" w:color="auto" w:fill="FFFFFF"/>
        </w:rPr>
        <w:t>ll</w:t>
      </w:r>
      <w:r w:rsidRPr="00B523CD">
        <w:rPr>
          <w:color w:val="8064A2" w:themeColor="accent4"/>
          <w:sz w:val="20"/>
          <w:szCs w:val="20"/>
          <w:shd w:val="clear" w:color="auto" w:fill="FFFFFF"/>
        </w:rPr>
        <w:t xml:space="preserve">  Food restaurant situated in the gallery. </w:t>
      </w:r>
    </w:p>
    <w:p w14:paraId="42A02C16" w14:textId="77777777" w:rsidR="00D17069" w:rsidRPr="00B523CD" w:rsidRDefault="00D17069" w:rsidP="00D17069">
      <w:pPr>
        <w:rPr>
          <w:color w:val="8064A2" w:themeColor="accent4"/>
          <w:shd w:val="clear" w:color="auto" w:fill="FFFFFF"/>
        </w:rPr>
      </w:pPr>
      <w:r w:rsidRPr="00B523CD">
        <w:rPr>
          <w:color w:val="8064A2" w:themeColor="accent4"/>
          <w:shd w:val="clear" w:color="auto" w:fill="FFFFFF"/>
        </w:rPr>
        <w:t>EVENT:</w:t>
      </w:r>
      <w:r w:rsidRPr="00B523CD">
        <w:rPr>
          <w:color w:val="8064A2" w:themeColor="accent4"/>
          <w:shd w:val="clear" w:color="auto" w:fill="FFFFFF"/>
        </w:rPr>
        <w:tab/>
      </w:r>
      <w:r w:rsidRPr="00B523CD">
        <w:rPr>
          <w:color w:val="8064A2" w:themeColor="accent4"/>
          <w:shd w:val="clear" w:color="auto" w:fill="FFFFFF"/>
        </w:rPr>
        <w:tab/>
      </w:r>
      <w:r w:rsidRPr="00B523CD">
        <w:rPr>
          <w:color w:val="8064A2" w:themeColor="accent4"/>
          <w:shd w:val="clear" w:color="auto" w:fill="FFFFFF"/>
        </w:rPr>
        <w:tab/>
      </w:r>
      <w:r w:rsidRPr="00B523CD">
        <w:rPr>
          <w:b/>
          <w:color w:val="8064A2" w:themeColor="accent4"/>
          <w:sz w:val="28"/>
          <w:szCs w:val="28"/>
          <w:shd w:val="clear" w:color="auto" w:fill="FFFFFF"/>
        </w:rPr>
        <w:t>PURPUR</w:t>
      </w:r>
      <w:r w:rsidRPr="00B523CD">
        <w:rPr>
          <w:b/>
          <w:color w:val="8064A2" w:themeColor="accent4"/>
          <w:shd w:val="clear" w:color="auto" w:fill="FFFFFF"/>
        </w:rPr>
        <w:t xml:space="preserve"> Night of Transgressive Arts</w:t>
      </w:r>
    </w:p>
    <w:p w14:paraId="3770D4F4" w14:textId="1176344E" w:rsidR="00D17069" w:rsidRPr="00B523CD" w:rsidRDefault="00D17069" w:rsidP="00D17069">
      <w:pPr>
        <w:rPr>
          <w:color w:val="8064A2" w:themeColor="accent4"/>
          <w:shd w:val="clear" w:color="auto" w:fill="FFFFFF"/>
        </w:rPr>
      </w:pPr>
      <w:r w:rsidRPr="00B523CD">
        <w:rPr>
          <w:color w:val="8064A2" w:themeColor="accent4"/>
          <w:shd w:val="clear" w:color="auto" w:fill="FFFFFF"/>
        </w:rPr>
        <w:t>DATE</w:t>
      </w:r>
      <w:r w:rsidR="0005433D" w:rsidRPr="00B523CD">
        <w:rPr>
          <w:color w:val="8064A2" w:themeColor="accent4"/>
          <w:shd w:val="clear" w:color="auto" w:fill="FFFFFF"/>
        </w:rPr>
        <w:t xml:space="preserve"> &amp; TIME:</w:t>
      </w:r>
      <w:r w:rsidR="0005433D" w:rsidRPr="00B523CD">
        <w:rPr>
          <w:color w:val="8064A2" w:themeColor="accent4"/>
          <w:shd w:val="clear" w:color="auto" w:fill="FFFFFF"/>
        </w:rPr>
        <w:tab/>
      </w:r>
      <w:r w:rsidR="0005433D" w:rsidRPr="00B523CD">
        <w:rPr>
          <w:color w:val="8064A2" w:themeColor="accent4"/>
          <w:shd w:val="clear" w:color="auto" w:fill="FFFFFF"/>
        </w:rPr>
        <w:tab/>
      </w:r>
      <w:r w:rsidRPr="00B523CD">
        <w:rPr>
          <w:color w:val="8064A2" w:themeColor="accent4"/>
          <w:shd w:val="clear" w:color="auto" w:fill="FFFFFF"/>
        </w:rPr>
        <w:t>Thursday 30 April 2015</w:t>
      </w:r>
      <w:r w:rsidR="0005433D" w:rsidRPr="00B523CD">
        <w:rPr>
          <w:color w:val="8064A2" w:themeColor="accent4"/>
          <w:shd w:val="clear" w:color="auto" w:fill="FFFFFF"/>
        </w:rPr>
        <w:t xml:space="preserve"> - 17h00 till midnight</w:t>
      </w:r>
      <w:r w:rsidRPr="00B523CD">
        <w:rPr>
          <w:color w:val="8064A2" w:themeColor="accent4"/>
          <w:shd w:val="clear" w:color="auto" w:fill="FFFFFF"/>
        </w:rPr>
        <w:tab/>
      </w:r>
      <w:r w:rsidRPr="00B523CD">
        <w:rPr>
          <w:color w:val="8064A2" w:themeColor="accent4"/>
          <w:shd w:val="clear" w:color="auto" w:fill="FFFFFF"/>
        </w:rPr>
        <w:tab/>
      </w:r>
    </w:p>
    <w:p w14:paraId="7EA654DA" w14:textId="77777777" w:rsidR="00D17069" w:rsidRPr="00B523CD" w:rsidRDefault="00D17069" w:rsidP="00D17069">
      <w:pPr>
        <w:rPr>
          <w:color w:val="8064A2" w:themeColor="accent4"/>
          <w:shd w:val="clear" w:color="auto" w:fill="FFFFFF"/>
        </w:rPr>
      </w:pPr>
      <w:r w:rsidRPr="00B523CD">
        <w:rPr>
          <w:color w:val="8064A2" w:themeColor="accent4"/>
          <w:shd w:val="clear" w:color="auto" w:fill="FFFFFF"/>
        </w:rPr>
        <w:t>VENUE:</w:t>
      </w:r>
      <w:r w:rsidRPr="00B523CD">
        <w:rPr>
          <w:color w:val="8064A2" w:themeColor="accent4"/>
          <w:shd w:val="clear" w:color="auto" w:fill="FFFFFF"/>
        </w:rPr>
        <w:tab/>
      </w:r>
      <w:r w:rsidRPr="00B523CD">
        <w:rPr>
          <w:color w:val="8064A2" w:themeColor="accent4"/>
          <w:shd w:val="clear" w:color="auto" w:fill="FFFFFF"/>
        </w:rPr>
        <w:tab/>
      </w:r>
      <w:r w:rsidRPr="00B523CD">
        <w:rPr>
          <w:color w:val="8064A2" w:themeColor="accent4"/>
          <w:shd w:val="clear" w:color="auto" w:fill="FFFFFF"/>
        </w:rPr>
        <w:tab/>
        <w:t>Young Blood Gallery, 70-72 Bree Street, Cape Town</w:t>
      </w:r>
    </w:p>
    <w:p w14:paraId="70B99C12" w14:textId="1548780F" w:rsidR="0005433D" w:rsidRPr="00B523CD" w:rsidRDefault="0005433D" w:rsidP="0005433D">
      <w:pPr>
        <w:rPr>
          <w:color w:val="8064A2" w:themeColor="accent4"/>
          <w:shd w:val="clear" w:color="auto" w:fill="FFFFFF"/>
        </w:rPr>
      </w:pPr>
      <w:r w:rsidRPr="00B523CD">
        <w:rPr>
          <w:color w:val="8064A2" w:themeColor="accent4"/>
          <w:shd w:val="clear" w:color="auto" w:fill="FFFFFF"/>
        </w:rPr>
        <w:t>FURTHER INFO:</w:t>
      </w:r>
      <w:r w:rsidRPr="00B523CD">
        <w:rPr>
          <w:color w:val="8064A2" w:themeColor="accent4"/>
          <w:shd w:val="clear" w:color="auto" w:fill="FFFFFF"/>
        </w:rPr>
        <w:tab/>
      </w:r>
      <w:r w:rsidRPr="00B523CD">
        <w:rPr>
          <w:color w:val="8064A2" w:themeColor="accent4"/>
          <w:shd w:val="clear" w:color="auto" w:fill="FFFFFF"/>
        </w:rPr>
        <w:tab/>
      </w:r>
      <w:hyperlink r:id="rId8" w:history="1">
        <w:r w:rsidRPr="00B523CD">
          <w:rPr>
            <w:rStyle w:val="Hyperlink"/>
            <w:color w:val="8064A2" w:themeColor="accent4"/>
            <w:shd w:val="clear" w:color="auto" w:fill="FFFFFF"/>
          </w:rPr>
          <w:t>www.michaelblake.co.za</w:t>
        </w:r>
      </w:hyperlink>
      <w:r w:rsidRPr="00B523CD">
        <w:rPr>
          <w:color w:val="8064A2" w:themeColor="accent4"/>
          <w:shd w:val="clear" w:color="auto" w:fill="FFFFFF"/>
        </w:rPr>
        <w:t xml:space="preserve"> / </w:t>
      </w:r>
      <w:hyperlink r:id="rId9" w:history="1">
        <w:r w:rsidRPr="00B523CD">
          <w:rPr>
            <w:rStyle w:val="Hyperlink"/>
            <w:color w:val="8064A2" w:themeColor="accent4"/>
            <w:shd w:val="clear" w:color="auto" w:fill="FFFFFF"/>
          </w:rPr>
          <w:t>www.wicomb.net</w:t>
        </w:r>
      </w:hyperlink>
    </w:p>
    <w:sectPr w:rsidR="0005433D" w:rsidRPr="00B523CD" w:rsidSect="0051667C">
      <w:headerReference w:type="default" r:id="rId10"/>
      <w:footerReference w:type="default" r:id="rId11"/>
      <w:pgSz w:w="11900" w:h="16820" w:code="9"/>
      <w:pgMar w:top="1440" w:right="1440" w:bottom="1440" w:left="1440" w:header="0" w:footer="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A71279" w14:textId="77777777" w:rsidR="00FF6A70" w:rsidRDefault="00FF6A70" w:rsidP="003070EA">
      <w:pPr>
        <w:spacing w:after="0" w:line="240" w:lineRule="auto"/>
      </w:pPr>
      <w:r>
        <w:separator/>
      </w:r>
    </w:p>
  </w:endnote>
  <w:endnote w:type="continuationSeparator" w:id="0">
    <w:p w14:paraId="06EC8E64" w14:textId="77777777" w:rsidR="00FF6A70" w:rsidRDefault="00FF6A70" w:rsidP="00307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9BA209" w14:textId="3006DD07" w:rsidR="00D17069" w:rsidRDefault="00D17069" w:rsidP="0051667C">
    <w:pPr>
      <w:pStyle w:val="Footer"/>
      <w:ind w:left="-1418"/>
    </w:pPr>
    <w:r>
      <w:rPr>
        <w:noProof/>
        <w:lang w:eastAsia="en-ZA"/>
      </w:rPr>
      <w:drawing>
        <wp:inline distT="0" distB="0" distL="0" distR="0" wp14:anchorId="4461ABF0" wp14:editId="078CE254">
          <wp:extent cx="7541060" cy="924657"/>
          <wp:effectExtent l="0" t="0" r="317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BafricaletterfooterWithLogo-05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168" cy="9250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A40876" w14:textId="3D6BA0B4" w:rsidR="00D17069" w:rsidRDefault="00D1706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948957" w14:textId="77777777" w:rsidR="00FF6A70" w:rsidRDefault="00FF6A70" w:rsidP="003070EA">
      <w:pPr>
        <w:spacing w:after="0" w:line="240" w:lineRule="auto"/>
      </w:pPr>
      <w:r>
        <w:separator/>
      </w:r>
    </w:p>
  </w:footnote>
  <w:footnote w:type="continuationSeparator" w:id="0">
    <w:p w14:paraId="197B6E75" w14:textId="77777777" w:rsidR="00FF6A70" w:rsidRDefault="00FF6A70" w:rsidP="00307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7EF1F6" w14:textId="65C6DFDB" w:rsidR="00D17069" w:rsidRDefault="00D17069">
    <w:pPr>
      <w:pStyle w:val="Header"/>
      <w:rPr>
        <w:noProof/>
        <w:lang w:eastAsia="en-ZA"/>
      </w:rPr>
    </w:pPr>
    <w:r>
      <w:rPr>
        <w:noProof/>
        <w:lang w:eastAsia="en-ZA"/>
      </w:rPr>
      <w:drawing>
        <wp:anchor distT="0" distB="0" distL="114300" distR="114300" simplePos="0" relativeHeight="251662336" behindDoc="1" locked="0" layoutInCell="1" allowOverlap="1" wp14:anchorId="6737F093" wp14:editId="61C2EF5C">
          <wp:simplePos x="0" y="0"/>
          <wp:positionH relativeFrom="column">
            <wp:posOffset>-891540</wp:posOffset>
          </wp:positionH>
          <wp:positionV relativeFrom="paragraph">
            <wp:posOffset>-1384300</wp:posOffset>
          </wp:positionV>
          <wp:extent cx="7559040" cy="10696575"/>
          <wp:effectExtent l="0" t="0" r="10160" b="0"/>
          <wp:wrapNone/>
          <wp:docPr id="6" name="Picture 1" descr="C:\Users\DIRK\Desktop\FELINE2013\YOUNGBLOOD\German.pdf\watermark faint-0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IRK\Desktop\FELINE2013\YOUNGBLOOD\German.pdf\watermark faint-08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6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n-ZA"/>
      </w:rPr>
      <w:drawing>
        <wp:anchor distT="0" distB="0" distL="114300" distR="114300" simplePos="0" relativeHeight="251663360" behindDoc="0" locked="0" layoutInCell="1" allowOverlap="1" wp14:anchorId="2DA60392" wp14:editId="46B8F6CC">
          <wp:simplePos x="0" y="0"/>
          <wp:positionH relativeFrom="column">
            <wp:posOffset>-914400</wp:posOffset>
          </wp:positionH>
          <wp:positionV relativeFrom="paragraph">
            <wp:posOffset>-5080</wp:posOffset>
          </wp:positionV>
          <wp:extent cx="7580630" cy="1382395"/>
          <wp:effectExtent l="0" t="0" r="0" b="0"/>
          <wp:wrapTight wrapText="bothSides">
            <wp:wrapPolygon edited="0">
              <wp:start x="0" y="0"/>
              <wp:lineTo x="0" y="21034"/>
              <wp:lineTo x="21495" y="21034"/>
              <wp:lineTo x="21495" y="0"/>
              <wp:lineTo x="0" y="0"/>
            </wp:wrapPolygon>
          </wp:wrapTight>
          <wp:docPr id="1" name="Picture 1" descr="Macintosh HD:WIPlaptopL:Youngblood:STATIONERY:letterhead:Africa:YBafricaletterhead-0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WIPlaptopL:Youngblood:STATIONERY:letterhead:Africa:YBafricaletterhead-05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514"/>
                  <a:stretch/>
                </pic:blipFill>
                <pic:spPr bwMode="auto">
                  <a:xfrm>
                    <a:off x="0" y="0"/>
                    <a:ext cx="7580630" cy="13823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noProof/>
          <w:lang w:eastAsia="en-ZA"/>
        </w:rPr>
        <w:id w:val="3202629"/>
        <w:docPartObj>
          <w:docPartGallery w:val="Watermarks"/>
          <w:docPartUnique/>
        </w:docPartObj>
      </w:sdtPr>
      <w:sdtEndPr/>
      <w:sdtContent/>
    </w:sdt>
  </w:p>
  <w:p w14:paraId="11152890" w14:textId="77777777" w:rsidR="00D17069" w:rsidRDefault="00D17069">
    <w:pPr>
      <w:pStyle w:val="Header"/>
      <w:rPr>
        <w:noProof/>
        <w:lang w:eastAsia="en-ZA"/>
      </w:rPr>
    </w:pPr>
  </w:p>
  <w:p w14:paraId="73C1C6A5" w14:textId="77777777" w:rsidR="00D17069" w:rsidRDefault="00D17069">
    <w:pPr>
      <w:pStyle w:val="Header"/>
      <w:rPr>
        <w:noProof/>
        <w:lang w:eastAsia="en-ZA"/>
      </w:rPr>
    </w:pPr>
  </w:p>
  <w:p w14:paraId="6BEE99D4" w14:textId="77777777" w:rsidR="00D17069" w:rsidRDefault="00D17069">
    <w:pPr>
      <w:pStyle w:val="Header"/>
      <w:rPr>
        <w:noProof/>
        <w:lang w:eastAsia="en-ZA"/>
      </w:rPr>
    </w:pPr>
  </w:p>
  <w:p w14:paraId="3B905DD1" w14:textId="77777777" w:rsidR="00D17069" w:rsidRDefault="00D170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08"/>
  <w:drawingGridVerticalSpacing w:val="181"/>
  <w:displayHorizontalDrawingGridEvery w:val="10"/>
  <w:displayVerticalDrawingGridEvery w:val="6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0EA"/>
    <w:rsid w:val="0005433D"/>
    <w:rsid w:val="000C29C8"/>
    <w:rsid w:val="000E0580"/>
    <w:rsid w:val="000F4F7F"/>
    <w:rsid w:val="0010643D"/>
    <w:rsid w:val="0012301B"/>
    <w:rsid w:val="00164DBD"/>
    <w:rsid w:val="00192368"/>
    <w:rsid w:val="00194950"/>
    <w:rsid w:val="001F625A"/>
    <w:rsid w:val="00244483"/>
    <w:rsid w:val="0029283B"/>
    <w:rsid w:val="002B42BB"/>
    <w:rsid w:val="002C0607"/>
    <w:rsid w:val="002C76C3"/>
    <w:rsid w:val="002D12A5"/>
    <w:rsid w:val="003070EA"/>
    <w:rsid w:val="003223C3"/>
    <w:rsid w:val="00330057"/>
    <w:rsid w:val="003325FE"/>
    <w:rsid w:val="00335405"/>
    <w:rsid w:val="00351F4D"/>
    <w:rsid w:val="003734D5"/>
    <w:rsid w:val="00381D6A"/>
    <w:rsid w:val="003856DF"/>
    <w:rsid w:val="00391CA0"/>
    <w:rsid w:val="003C2C57"/>
    <w:rsid w:val="003F65F3"/>
    <w:rsid w:val="00404C07"/>
    <w:rsid w:val="00423F27"/>
    <w:rsid w:val="00446FCA"/>
    <w:rsid w:val="004640F1"/>
    <w:rsid w:val="00466CBE"/>
    <w:rsid w:val="004858F8"/>
    <w:rsid w:val="004B38D6"/>
    <w:rsid w:val="004E31BA"/>
    <w:rsid w:val="00512D1F"/>
    <w:rsid w:val="00514DBF"/>
    <w:rsid w:val="0051667C"/>
    <w:rsid w:val="00526221"/>
    <w:rsid w:val="005406C0"/>
    <w:rsid w:val="00544AD0"/>
    <w:rsid w:val="00551A4A"/>
    <w:rsid w:val="0055369A"/>
    <w:rsid w:val="00560EB0"/>
    <w:rsid w:val="005C3164"/>
    <w:rsid w:val="005E29E0"/>
    <w:rsid w:val="005E6907"/>
    <w:rsid w:val="005F0B11"/>
    <w:rsid w:val="00620E6F"/>
    <w:rsid w:val="006257E3"/>
    <w:rsid w:val="00643BA0"/>
    <w:rsid w:val="006753F1"/>
    <w:rsid w:val="0069092C"/>
    <w:rsid w:val="006A40BC"/>
    <w:rsid w:val="006C6610"/>
    <w:rsid w:val="006E3E96"/>
    <w:rsid w:val="00754E17"/>
    <w:rsid w:val="007663B0"/>
    <w:rsid w:val="007A0058"/>
    <w:rsid w:val="007A12B8"/>
    <w:rsid w:val="007A22C3"/>
    <w:rsid w:val="007F71D9"/>
    <w:rsid w:val="00807C25"/>
    <w:rsid w:val="00814CB1"/>
    <w:rsid w:val="008154DF"/>
    <w:rsid w:val="00865B2D"/>
    <w:rsid w:val="00872C05"/>
    <w:rsid w:val="008B01D0"/>
    <w:rsid w:val="008B60ED"/>
    <w:rsid w:val="008B7330"/>
    <w:rsid w:val="008D1FD5"/>
    <w:rsid w:val="008D64A6"/>
    <w:rsid w:val="008F26FA"/>
    <w:rsid w:val="008F6BF8"/>
    <w:rsid w:val="0093402E"/>
    <w:rsid w:val="009D152C"/>
    <w:rsid w:val="009E3B14"/>
    <w:rsid w:val="009F2821"/>
    <w:rsid w:val="00A35C1E"/>
    <w:rsid w:val="00A54F20"/>
    <w:rsid w:val="00A9020C"/>
    <w:rsid w:val="00AB4AA8"/>
    <w:rsid w:val="00B041DE"/>
    <w:rsid w:val="00B04D17"/>
    <w:rsid w:val="00B071E5"/>
    <w:rsid w:val="00B47964"/>
    <w:rsid w:val="00B523CD"/>
    <w:rsid w:val="00B83DDD"/>
    <w:rsid w:val="00B927BD"/>
    <w:rsid w:val="00B947BA"/>
    <w:rsid w:val="00BC14C6"/>
    <w:rsid w:val="00BE4490"/>
    <w:rsid w:val="00C231BD"/>
    <w:rsid w:val="00C32C0A"/>
    <w:rsid w:val="00C82AD1"/>
    <w:rsid w:val="00C95062"/>
    <w:rsid w:val="00CC20F4"/>
    <w:rsid w:val="00CE3FAB"/>
    <w:rsid w:val="00CF27EE"/>
    <w:rsid w:val="00D17069"/>
    <w:rsid w:val="00D32867"/>
    <w:rsid w:val="00DA0E79"/>
    <w:rsid w:val="00DA7A59"/>
    <w:rsid w:val="00DD0928"/>
    <w:rsid w:val="00E00FF7"/>
    <w:rsid w:val="00E522D8"/>
    <w:rsid w:val="00ED7282"/>
    <w:rsid w:val="00FD15F9"/>
    <w:rsid w:val="00FF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8EB0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70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0EA"/>
  </w:style>
  <w:style w:type="paragraph" w:styleId="Footer">
    <w:name w:val="footer"/>
    <w:basedOn w:val="Normal"/>
    <w:link w:val="FooterChar"/>
    <w:uiPriority w:val="99"/>
    <w:unhideWhenUsed/>
    <w:rsid w:val="003070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70EA"/>
  </w:style>
  <w:style w:type="paragraph" w:styleId="BalloonText">
    <w:name w:val="Balloon Text"/>
    <w:basedOn w:val="Normal"/>
    <w:link w:val="BalloonTextChar"/>
    <w:uiPriority w:val="99"/>
    <w:semiHidden/>
    <w:unhideWhenUsed/>
    <w:rsid w:val="00307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0EA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65B2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oSpacing">
    <w:name w:val="No Spacing"/>
    <w:uiPriority w:val="1"/>
    <w:qFormat/>
    <w:rsid w:val="006A40BC"/>
    <w:pPr>
      <w:spacing w:after="0" w:line="240" w:lineRule="auto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0543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F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70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0EA"/>
  </w:style>
  <w:style w:type="paragraph" w:styleId="Footer">
    <w:name w:val="footer"/>
    <w:basedOn w:val="Normal"/>
    <w:link w:val="FooterChar"/>
    <w:uiPriority w:val="99"/>
    <w:unhideWhenUsed/>
    <w:rsid w:val="003070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70EA"/>
  </w:style>
  <w:style w:type="paragraph" w:styleId="BalloonText">
    <w:name w:val="Balloon Text"/>
    <w:basedOn w:val="Normal"/>
    <w:link w:val="BalloonTextChar"/>
    <w:uiPriority w:val="99"/>
    <w:semiHidden/>
    <w:unhideWhenUsed/>
    <w:rsid w:val="00307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0EA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865B2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oSpacing">
    <w:name w:val="No Spacing"/>
    <w:uiPriority w:val="1"/>
    <w:qFormat/>
    <w:rsid w:val="006A40BC"/>
    <w:pPr>
      <w:spacing w:after="0" w:line="240" w:lineRule="auto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0543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chaelblake.co.za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wicomb.ne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D21D5E-FC54-4852-9BDA-8D2B5B63E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DIRK</dc:creator>
  <cp:lastModifiedBy>Pierre-Henri</cp:lastModifiedBy>
  <cp:revision>2</cp:revision>
  <cp:lastPrinted>2013-11-04T10:23:00Z</cp:lastPrinted>
  <dcterms:created xsi:type="dcterms:W3CDTF">2015-03-30T07:35:00Z</dcterms:created>
  <dcterms:modified xsi:type="dcterms:W3CDTF">2015-03-30T07:35:00Z</dcterms:modified>
</cp:coreProperties>
</file>